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31A" w:rsidRPr="0065031A" w:rsidRDefault="0065031A" w:rsidP="0065031A">
      <w:pPr>
        <w:spacing w:after="0" w:line="240" w:lineRule="auto"/>
        <w:jc w:val="right"/>
        <w:rPr>
          <w:rFonts w:ascii="Times New Roman" w:eastAsia="Times New Roman" w:hAnsi="Times New Roman" w:cs="Times New Roman"/>
          <w:sz w:val="28"/>
          <w:szCs w:val="28"/>
          <w:lang w:eastAsia="ru-RU"/>
        </w:rPr>
      </w:pPr>
      <w:r w:rsidRPr="0065031A">
        <w:rPr>
          <w:rFonts w:ascii="Times New Roman" w:eastAsia="Times New Roman" w:hAnsi="Times New Roman" w:cs="Times New Roman"/>
          <w:sz w:val="28"/>
          <w:szCs w:val="28"/>
          <w:lang w:eastAsia="ru-RU"/>
        </w:rPr>
        <w:t>Проект</w:t>
      </w:r>
    </w:p>
    <w:p w:rsidR="005F6C70" w:rsidRPr="005F6C70" w:rsidRDefault="005F6C70" w:rsidP="005F6C70">
      <w:pPr>
        <w:spacing w:after="0" w:line="240" w:lineRule="auto"/>
        <w:jc w:val="center"/>
        <w:rPr>
          <w:rFonts w:ascii="Times New Roman" w:eastAsia="Times New Roman" w:hAnsi="Times New Roman" w:cs="Times New Roman"/>
          <w:b/>
          <w:sz w:val="32"/>
          <w:szCs w:val="32"/>
          <w:lang w:eastAsia="ru-RU"/>
        </w:rPr>
      </w:pPr>
    </w:p>
    <w:p w:rsidR="002076D7" w:rsidRDefault="004D064E" w:rsidP="002076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АДМИНИСТРАЦИЯ</w:t>
      </w:r>
      <w:r w:rsidR="005F6C70" w:rsidRPr="00A35F2D">
        <w:rPr>
          <w:rFonts w:ascii="Times New Roman" w:eastAsia="Times New Roman" w:hAnsi="Times New Roman" w:cs="Times New Roman"/>
          <w:b/>
          <w:sz w:val="28"/>
          <w:szCs w:val="28"/>
          <w:lang w:eastAsia="ru-RU"/>
        </w:rPr>
        <w:t xml:space="preserve"> </w:t>
      </w:r>
      <w:proofErr w:type="gramStart"/>
      <w:r w:rsidR="002076D7">
        <w:rPr>
          <w:rFonts w:ascii="Times New Roman" w:eastAsia="Times New Roman" w:hAnsi="Times New Roman" w:cs="Times New Roman"/>
          <w:b/>
          <w:sz w:val="28"/>
          <w:szCs w:val="28"/>
          <w:lang w:eastAsia="ru-RU"/>
        </w:rPr>
        <w:t>ХОЛМОГОРСКОГО</w:t>
      </w:r>
      <w:proofErr w:type="gramEnd"/>
      <w:r w:rsidR="002076D7">
        <w:rPr>
          <w:rFonts w:ascii="Times New Roman" w:eastAsia="Times New Roman" w:hAnsi="Times New Roman" w:cs="Times New Roman"/>
          <w:b/>
          <w:sz w:val="28"/>
          <w:szCs w:val="28"/>
          <w:lang w:eastAsia="ru-RU"/>
        </w:rPr>
        <w:t xml:space="preserve"> МУНИЦИПАЛЬНОГО</w:t>
      </w:r>
      <w:r w:rsidR="005F6C70" w:rsidRPr="00A35F2D">
        <w:rPr>
          <w:rFonts w:ascii="Times New Roman" w:eastAsia="Times New Roman" w:hAnsi="Times New Roman" w:cs="Times New Roman"/>
          <w:b/>
          <w:sz w:val="28"/>
          <w:szCs w:val="28"/>
          <w:lang w:eastAsia="ru-RU"/>
        </w:rPr>
        <w:t xml:space="preserve"> </w:t>
      </w:r>
    </w:p>
    <w:p w:rsidR="005F6C70" w:rsidRPr="00A35F2D" w:rsidRDefault="002076D7" w:rsidP="002076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ОКРУГА АРХАНГЕЛЬСКОЙ ОБЛАСТИ</w:t>
      </w:r>
    </w:p>
    <w:p w:rsidR="005F6C70" w:rsidRPr="00A35F2D" w:rsidRDefault="005F6C70" w:rsidP="005F6C70">
      <w:pPr>
        <w:spacing w:before="480" w:after="0" w:line="240" w:lineRule="auto"/>
        <w:jc w:val="center"/>
        <w:rPr>
          <w:rFonts w:ascii="Times New Roman" w:eastAsia="Times New Roman" w:hAnsi="Times New Roman" w:cs="Times New Roman"/>
          <w:b/>
          <w:sz w:val="28"/>
          <w:szCs w:val="28"/>
          <w:lang w:eastAsia="ru-RU"/>
        </w:rPr>
      </w:pPr>
      <w:proofErr w:type="gramStart"/>
      <w:r w:rsidRPr="00A35F2D">
        <w:rPr>
          <w:rFonts w:ascii="Times New Roman" w:eastAsia="Times New Roman" w:hAnsi="Times New Roman" w:cs="Times New Roman"/>
          <w:b/>
          <w:sz w:val="28"/>
          <w:szCs w:val="28"/>
          <w:lang w:eastAsia="ru-RU"/>
        </w:rPr>
        <w:t>Р</w:t>
      </w:r>
      <w:proofErr w:type="gramEnd"/>
      <w:r w:rsidRPr="00A35F2D">
        <w:rPr>
          <w:rFonts w:ascii="Times New Roman" w:eastAsia="Times New Roman" w:hAnsi="Times New Roman" w:cs="Times New Roman"/>
          <w:b/>
          <w:sz w:val="28"/>
          <w:szCs w:val="28"/>
          <w:lang w:eastAsia="ru-RU"/>
        </w:rPr>
        <w:t xml:space="preserve"> А С П О Р Я Ж Е Н И Е</w:t>
      </w:r>
    </w:p>
    <w:p w:rsidR="005F6C70" w:rsidRPr="00A35F2D" w:rsidRDefault="005F6C70" w:rsidP="005F6C70">
      <w:pPr>
        <w:spacing w:before="480" w:after="0" w:line="240" w:lineRule="auto"/>
        <w:jc w:val="center"/>
        <w:rPr>
          <w:rFonts w:ascii="Times New Roman" w:eastAsia="Times New Roman" w:hAnsi="Times New Roman" w:cs="Times New Roman"/>
          <w:sz w:val="28"/>
          <w:szCs w:val="28"/>
          <w:lang w:eastAsia="ru-RU"/>
        </w:rPr>
      </w:pPr>
      <w:r w:rsidRPr="00A35F2D">
        <w:rPr>
          <w:rFonts w:ascii="Times New Roman" w:eastAsia="Times New Roman" w:hAnsi="Times New Roman" w:cs="Times New Roman"/>
          <w:sz w:val="28"/>
          <w:szCs w:val="28"/>
          <w:lang w:eastAsia="ru-RU"/>
        </w:rPr>
        <w:t xml:space="preserve">от </w:t>
      </w:r>
      <w:r w:rsidR="00EC7A66">
        <w:rPr>
          <w:rFonts w:ascii="Times New Roman" w:eastAsia="Times New Roman" w:hAnsi="Times New Roman" w:cs="Times New Roman"/>
          <w:sz w:val="28"/>
          <w:szCs w:val="28"/>
          <w:lang w:eastAsia="ru-RU"/>
        </w:rPr>
        <w:t xml:space="preserve">                           </w:t>
      </w:r>
      <w:r w:rsidRPr="00A35F2D">
        <w:rPr>
          <w:rFonts w:ascii="Times New Roman" w:eastAsia="Times New Roman" w:hAnsi="Times New Roman" w:cs="Times New Roman"/>
          <w:sz w:val="28"/>
          <w:szCs w:val="28"/>
          <w:lang w:eastAsia="ru-RU"/>
        </w:rPr>
        <w:t>20</w:t>
      </w:r>
      <w:r w:rsidR="004D064E">
        <w:rPr>
          <w:rFonts w:ascii="Times New Roman" w:eastAsia="Times New Roman" w:hAnsi="Times New Roman" w:cs="Times New Roman"/>
          <w:sz w:val="28"/>
          <w:szCs w:val="28"/>
          <w:lang w:eastAsia="ru-RU"/>
        </w:rPr>
        <w:t>24</w:t>
      </w:r>
      <w:r w:rsidRPr="00A35F2D">
        <w:rPr>
          <w:rFonts w:ascii="Times New Roman" w:eastAsia="Times New Roman" w:hAnsi="Times New Roman" w:cs="Times New Roman"/>
          <w:sz w:val="28"/>
          <w:szCs w:val="28"/>
          <w:lang w:eastAsia="ru-RU"/>
        </w:rPr>
        <w:t xml:space="preserve"> г. № </w:t>
      </w:r>
    </w:p>
    <w:p w:rsidR="005F6C70" w:rsidRPr="00F71DBF" w:rsidRDefault="005F6C70" w:rsidP="005F6C70">
      <w:pPr>
        <w:spacing w:after="0" w:line="240" w:lineRule="auto"/>
        <w:jc w:val="center"/>
        <w:rPr>
          <w:rFonts w:ascii="Times New Roman" w:eastAsia="Times New Roman" w:hAnsi="Times New Roman" w:cs="Times New Roman"/>
          <w:sz w:val="24"/>
          <w:szCs w:val="24"/>
          <w:lang w:eastAsia="ru-RU"/>
        </w:rPr>
      </w:pPr>
      <w:r w:rsidRPr="00F71DBF">
        <w:rPr>
          <w:rFonts w:ascii="Times New Roman" w:eastAsia="Times New Roman" w:hAnsi="Times New Roman" w:cs="Times New Roman"/>
          <w:sz w:val="24"/>
          <w:szCs w:val="24"/>
          <w:lang w:eastAsia="ru-RU"/>
        </w:rPr>
        <w:t>с. Холмогоры</w:t>
      </w:r>
    </w:p>
    <w:p w:rsidR="0077255C" w:rsidRDefault="0077255C" w:rsidP="0077255C">
      <w:pPr>
        <w:spacing w:after="0" w:line="240" w:lineRule="auto"/>
        <w:jc w:val="center"/>
        <w:rPr>
          <w:rFonts w:ascii="Times New Roman" w:eastAsia="Times New Roman" w:hAnsi="Times New Roman" w:cs="Times New Roman"/>
          <w:sz w:val="24"/>
          <w:szCs w:val="24"/>
          <w:lang w:eastAsia="ru-RU"/>
        </w:rPr>
      </w:pPr>
    </w:p>
    <w:p w:rsidR="0077255C" w:rsidRPr="0077255C" w:rsidRDefault="0077255C" w:rsidP="0077255C">
      <w:pPr>
        <w:spacing w:after="0" w:line="240" w:lineRule="auto"/>
        <w:jc w:val="center"/>
        <w:rPr>
          <w:rFonts w:ascii="Times New Roman" w:eastAsia="Times New Roman" w:hAnsi="Times New Roman" w:cs="Times New Roman"/>
          <w:sz w:val="24"/>
          <w:szCs w:val="24"/>
          <w:lang w:eastAsia="ru-RU"/>
        </w:rPr>
      </w:pPr>
    </w:p>
    <w:p w:rsidR="0077255C" w:rsidRPr="0077255C" w:rsidRDefault="0077255C" w:rsidP="0077255C">
      <w:pPr>
        <w:spacing w:after="0" w:line="240" w:lineRule="auto"/>
        <w:jc w:val="center"/>
        <w:rPr>
          <w:rFonts w:ascii="Times New Roman" w:eastAsia="Times New Roman" w:hAnsi="Times New Roman" w:cs="Times New Roman"/>
          <w:b/>
          <w:sz w:val="28"/>
          <w:szCs w:val="28"/>
          <w:lang w:eastAsia="ru-RU"/>
        </w:rPr>
      </w:pPr>
      <w:r w:rsidRPr="0077255C">
        <w:rPr>
          <w:rFonts w:ascii="Times New Roman" w:eastAsia="Times New Roman" w:hAnsi="Times New Roman" w:cs="Times New Roman"/>
          <w:b/>
          <w:sz w:val="28"/>
          <w:szCs w:val="28"/>
          <w:lang w:eastAsia="ru-RU"/>
        </w:rPr>
        <w:t>Об утверждении схемы расположения земельного участка</w:t>
      </w:r>
    </w:p>
    <w:p w:rsidR="0077255C" w:rsidRPr="0077255C" w:rsidRDefault="0077255C" w:rsidP="0077255C">
      <w:pPr>
        <w:spacing w:after="0" w:line="240" w:lineRule="auto"/>
        <w:jc w:val="center"/>
        <w:rPr>
          <w:rFonts w:ascii="Times New Roman" w:eastAsia="Times New Roman" w:hAnsi="Times New Roman" w:cs="Times New Roman"/>
          <w:b/>
          <w:sz w:val="28"/>
          <w:szCs w:val="28"/>
          <w:lang w:eastAsia="ru-RU"/>
        </w:rPr>
      </w:pPr>
    </w:p>
    <w:p w:rsidR="0077255C" w:rsidRPr="003641C8" w:rsidRDefault="0077255C" w:rsidP="003641C8">
      <w:pPr>
        <w:spacing w:after="0" w:line="240" w:lineRule="auto"/>
        <w:jc w:val="both"/>
        <w:rPr>
          <w:rFonts w:ascii="Times New Roman" w:eastAsia="Times New Roman" w:hAnsi="Times New Roman" w:cs="Times New Roman"/>
          <w:bCs/>
          <w:sz w:val="28"/>
          <w:szCs w:val="28"/>
          <w:lang w:eastAsia="ru-RU"/>
        </w:rPr>
      </w:pPr>
      <w:r w:rsidRPr="0077255C">
        <w:rPr>
          <w:rFonts w:ascii="Times New Roman" w:eastAsia="Times New Roman" w:hAnsi="Times New Roman" w:cs="Times New Roman"/>
          <w:sz w:val="28"/>
          <w:szCs w:val="28"/>
          <w:lang w:eastAsia="ru-RU"/>
        </w:rPr>
        <w:tab/>
      </w:r>
      <w:proofErr w:type="gramStart"/>
      <w:r w:rsidR="00F63470" w:rsidRPr="00F63470">
        <w:rPr>
          <w:rFonts w:ascii="Times New Roman" w:eastAsia="Times New Roman" w:hAnsi="Times New Roman" w:cs="Times New Roman"/>
          <w:sz w:val="28"/>
          <w:szCs w:val="28"/>
          <w:lang w:eastAsia="ru-RU"/>
        </w:rPr>
        <w:t>Руководствуясь статьями 11.3, 11.10 Земельного кодекса Российской Федерации, статьей 5.1 Градостроительного кодекса Российской Федерации, статьей 3.3 Федерального закона от 25 октября 2001 года № 137-ФЗ «О введении в действие Земельного кодекса Российской Федерации», постановлением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w:t>
      </w:r>
      <w:r w:rsidR="005961A4">
        <w:rPr>
          <w:rFonts w:ascii="Times New Roman" w:eastAsia="Times New Roman" w:hAnsi="Times New Roman" w:cs="Times New Roman"/>
          <w:sz w:val="28"/>
          <w:szCs w:val="28"/>
          <w:lang w:eastAsia="ru-RU"/>
        </w:rPr>
        <w:t>ложенных в границах таких</w:t>
      </w:r>
      <w:proofErr w:type="gramEnd"/>
      <w:r w:rsidR="005961A4">
        <w:rPr>
          <w:rFonts w:ascii="Times New Roman" w:eastAsia="Times New Roman" w:hAnsi="Times New Roman" w:cs="Times New Roman"/>
          <w:sz w:val="28"/>
          <w:szCs w:val="28"/>
          <w:lang w:eastAsia="ru-RU"/>
        </w:rPr>
        <w:t xml:space="preserve"> зон»</w:t>
      </w:r>
      <w:r w:rsidR="00F63470" w:rsidRPr="00F63470">
        <w:rPr>
          <w:rFonts w:ascii="Times New Roman" w:eastAsia="Times New Roman" w:hAnsi="Times New Roman" w:cs="Times New Roman"/>
          <w:sz w:val="28"/>
          <w:szCs w:val="28"/>
          <w:lang w:eastAsia="ru-RU"/>
        </w:rPr>
        <w:t xml:space="preserve">, приказом Федеральной службы государственной регистрации, кадастра и картографии от 04 августа 2021 года № </w:t>
      </w:r>
      <w:proofErr w:type="gramStart"/>
      <w:r w:rsidR="00F63470" w:rsidRPr="00F63470">
        <w:rPr>
          <w:rFonts w:ascii="Times New Roman" w:eastAsia="Times New Roman" w:hAnsi="Times New Roman" w:cs="Times New Roman"/>
          <w:sz w:val="28"/>
          <w:szCs w:val="28"/>
          <w:lang w:eastAsia="ru-RU"/>
        </w:rPr>
        <w:t>П</w:t>
      </w:r>
      <w:proofErr w:type="gramEnd"/>
      <w:r w:rsidR="00F63470" w:rsidRPr="00F63470">
        <w:rPr>
          <w:rFonts w:ascii="Times New Roman" w:eastAsia="Times New Roman" w:hAnsi="Times New Roman" w:cs="Times New Roman"/>
          <w:sz w:val="28"/>
          <w:szCs w:val="28"/>
          <w:lang w:eastAsia="ru-RU"/>
        </w:rPr>
        <w:t xml:space="preserve">/0336 «Об утверждении методических указаний о государственной кадастровой оценке», приказом </w:t>
      </w:r>
      <w:proofErr w:type="spellStart"/>
      <w:r w:rsidR="00F63470" w:rsidRPr="00F63470">
        <w:rPr>
          <w:rFonts w:ascii="Times New Roman" w:eastAsia="Times New Roman" w:hAnsi="Times New Roman" w:cs="Times New Roman"/>
          <w:sz w:val="28"/>
          <w:szCs w:val="28"/>
          <w:lang w:eastAsia="ru-RU"/>
        </w:rPr>
        <w:t>Росреестра</w:t>
      </w:r>
      <w:proofErr w:type="spellEnd"/>
      <w:r w:rsidR="00F63470" w:rsidRPr="00F63470">
        <w:rPr>
          <w:rFonts w:ascii="Times New Roman" w:eastAsia="Times New Roman" w:hAnsi="Times New Roman" w:cs="Times New Roman"/>
          <w:sz w:val="28"/>
          <w:szCs w:val="28"/>
          <w:lang w:eastAsia="ru-RU"/>
        </w:rPr>
        <w:t xml:space="preserve"> от 10 ноября 2020 года № П/0412 «Об утверждении классификатора видов разрешенного использования земельных участков», Правилами землепользования и застройки </w:t>
      </w:r>
      <w:r w:rsidR="005961A4">
        <w:rPr>
          <w:rFonts w:ascii="Times New Roman" w:eastAsia="Times New Roman" w:hAnsi="Times New Roman" w:cs="Times New Roman"/>
          <w:sz w:val="28"/>
          <w:szCs w:val="28"/>
          <w:lang w:eastAsia="ru-RU"/>
        </w:rPr>
        <w:t>муниципального образования «</w:t>
      </w:r>
      <w:proofErr w:type="spellStart"/>
      <w:r w:rsidR="005961A4">
        <w:rPr>
          <w:rFonts w:ascii="Times New Roman" w:eastAsia="Times New Roman" w:hAnsi="Times New Roman" w:cs="Times New Roman"/>
          <w:sz w:val="28"/>
          <w:szCs w:val="28"/>
          <w:lang w:eastAsia="ru-RU"/>
        </w:rPr>
        <w:t>Белогорское</w:t>
      </w:r>
      <w:proofErr w:type="spellEnd"/>
      <w:r w:rsidR="005961A4">
        <w:rPr>
          <w:rFonts w:ascii="Times New Roman" w:eastAsia="Times New Roman" w:hAnsi="Times New Roman" w:cs="Times New Roman"/>
          <w:sz w:val="28"/>
          <w:szCs w:val="28"/>
          <w:lang w:eastAsia="ru-RU"/>
        </w:rPr>
        <w:t>»</w:t>
      </w:r>
      <w:r w:rsidR="00F63470" w:rsidRPr="00F63470">
        <w:rPr>
          <w:rFonts w:ascii="Times New Roman" w:eastAsia="Times New Roman" w:hAnsi="Times New Roman" w:cs="Times New Roman"/>
          <w:sz w:val="28"/>
          <w:szCs w:val="28"/>
          <w:lang w:eastAsia="ru-RU"/>
        </w:rPr>
        <w:t xml:space="preserve"> Холмогорского муниципального </w:t>
      </w:r>
      <w:r w:rsidR="005961A4">
        <w:rPr>
          <w:rFonts w:ascii="Times New Roman" w:eastAsia="Times New Roman" w:hAnsi="Times New Roman" w:cs="Times New Roman"/>
          <w:sz w:val="28"/>
          <w:szCs w:val="28"/>
          <w:lang w:eastAsia="ru-RU"/>
        </w:rPr>
        <w:t>района</w:t>
      </w:r>
      <w:r w:rsidR="00F63470" w:rsidRPr="00F63470">
        <w:rPr>
          <w:rFonts w:ascii="Times New Roman" w:eastAsia="Times New Roman" w:hAnsi="Times New Roman" w:cs="Times New Roman"/>
          <w:sz w:val="28"/>
          <w:szCs w:val="28"/>
          <w:lang w:eastAsia="ru-RU"/>
        </w:rPr>
        <w:t xml:space="preserve"> Архангельской области</w:t>
      </w:r>
      <w:r w:rsidR="005961A4">
        <w:rPr>
          <w:rFonts w:ascii="Times New Roman" w:eastAsia="Times New Roman" w:hAnsi="Times New Roman" w:cs="Times New Roman"/>
          <w:sz w:val="28"/>
          <w:szCs w:val="28"/>
          <w:lang w:eastAsia="ru-RU"/>
        </w:rPr>
        <w:t xml:space="preserve">, </w:t>
      </w:r>
      <w:r w:rsidR="00F63470" w:rsidRPr="00F63470">
        <w:rPr>
          <w:rFonts w:ascii="Times New Roman" w:eastAsia="Times New Roman" w:hAnsi="Times New Roman" w:cs="Times New Roman"/>
          <w:sz w:val="28"/>
          <w:szCs w:val="28"/>
          <w:lang w:eastAsia="ru-RU"/>
        </w:rPr>
        <w:t xml:space="preserve">утвержденными </w:t>
      </w:r>
      <w:r w:rsidR="005961A4">
        <w:rPr>
          <w:rFonts w:ascii="Times New Roman" w:eastAsia="Times New Roman" w:hAnsi="Times New Roman" w:cs="Times New Roman"/>
          <w:sz w:val="28"/>
          <w:szCs w:val="28"/>
          <w:lang w:eastAsia="ru-RU"/>
        </w:rPr>
        <w:t>решением Совета депутатов МО «</w:t>
      </w:r>
      <w:proofErr w:type="spellStart"/>
      <w:r w:rsidR="005961A4">
        <w:rPr>
          <w:rFonts w:ascii="Times New Roman" w:eastAsia="Times New Roman" w:hAnsi="Times New Roman" w:cs="Times New Roman"/>
          <w:sz w:val="28"/>
          <w:szCs w:val="28"/>
          <w:lang w:eastAsia="ru-RU"/>
        </w:rPr>
        <w:t>Белогорское</w:t>
      </w:r>
      <w:proofErr w:type="spellEnd"/>
      <w:r w:rsidR="005961A4">
        <w:rPr>
          <w:rFonts w:ascii="Times New Roman" w:eastAsia="Times New Roman" w:hAnsi="Times New Roman" w:cs="Times New Roman"/>
          <w:sz w:val="28"/>
          <w:szCs w:val="28"/>
          <w:lang w:eastAsia="ru-RU"/>
        </w:rPr>
        <w:t>» Холмогорского муниципального района Архангельской области от 26</w:t>
      </w:r>
      <w:r w:rsidR="00F63470" w:rsidRPr="00F63470">
        <w:rPr>
          <w:rFonts w:ascii="Times New Roman" w:eastAsia="Times New Roman" w:hAnsi="Times New Roman" w:cs="Times New Roman"/>
          <w:sz w:val="28"/>
          <w:szCs w:val="28"/>
          <w:lang w:eastAsia="ru-RU"/>
        </w:rPr>
        <w:t xml:space="preserve"> </w:t>
      </w:r>
      <w:r w:rsidR="005961A4">
        <w:rPr>
          <w:rFonts w:ascii="Times New Roman" w:eastAsia="Times New Roman" w:hAnsi="Times New Roman" w:cs="Times New Roman"/>
          <w:sz w:val="28"/>
          <w:szCs w:val="28"/>
          <w:lang w:eastAsia="ru-RU"/>
        </w:rPr>
        <w:t>апреля 2018</w:t>
      </w:r>
      <w:r w:rsidR="00F63470" w:rsidRPr="00F63470">
        <w:rPr>
          <w:rFonts w:ascii="Times New Roman" w:eastAsia="Times New Roman" w:hAnsi="Times New Roman" w:cs="Times New Roman"/>
          <w:sz w:val="28"/>
          <w:szCs w:val="28"/>
          <w:lang w:eastAsia="ru-RU"/>
        </w:rPr>
        <w:t xml:space="preserve"> № </w:t>
      </w:r>
      <w:r w:rsidR="005961A4">
        <w:rPr>
          <w:rFonts w:ascii="Times New Roman" w:eastAsia="Times New Roman" w:hAnsi="Times New Roman" w:cs="Times New Roman"/>
          <w:sz w:val="28"/>
          <w:szCs w:val="28"/>
          <w:lang w:eastAsia="ru-RU"/>
        </w:rPr>
        <w:t>95</w:t>
      </w:r>
      <w:r w:rsidR="00F63470" w:rsidRPr="00F63470">
        <w:rPr>
          <w:rFonts w:ascii="Times New Roman" w:eastAsia="Times New Roman" w:hAnsi="Times New Roman" w:cs="Times New Roman"/>
          <w:sz w:val="28"/>
          <w:szCs w:val="28"/>
          <w:lang w:eastAsia="ru-RU"/>
        </w:rPr>
        <w:t xml:space="preserve">, заключением о результатах общественных обсуждений по проекту решения администрации Холмогорского муниципального округа Архангельской области об утверждении схемы расположения земельного участка на кадастровом плане территории от </w:t>
      </w:r>
      <w:r w:rsidR="00F63470">
        <w:rPr>
          <w:rFonts w:ascii="Times New Roman" w:eastAsia="Times New Roman" w:hAnsi="Times New Roman" w:cs="Times New Roman"/>
          <w:sz w:val="28"/>
          <w:szCs w:val="28"/>
          <w:lang w:eastAsia="ru-RU"/>
        </w:rPr>
        <w:t>__________</w:t>
      </w:r>
      <w:r w:rsidR="00F63470" w:rsidRPr="00F63470">
        <w:rPr>
          <w:rFonts w:ascii="Times New Roman" w:eastAsia="Times New Roman" w:hAnsi="Times New Roman" w:cs="Times New Roman"/>
          <w:sz w:val="28"/>
          <w:szCs w:val="28"/>
          <w:lang w:eastAsia="ru-RU"/>
        </w:rPr>
        <w:t xml:space="preserve"> 2024 года, в соответствии с Уставом Холмогорского муниципального округа Архангельской области:</w:t>
      </w:r>
    </w:p>
    <w:p w:rsidR="00E1411A" w:rsidRPr="0077255C" w:rsidRDefault="0077255C" w:rsidP="00E1411A">
      <w:pPr>
        <w:numPr>
          <w:ilvl w:val="0"/>
          <w:numId w:val="4"/>
        </w:numPr>
        <w:tabs>
          <w:tab w:val="left" w:pos="993"/>
        </w:tabs>
        <w:autoSpaceDE w:val="0"/>
        <w:autoSpaceDN w:val="0"/>
        <w:adjustRightInd w:val="0"/>
        <w:spacing w:after="0" w:line="240" w:lineRule="auto"/>
        <w:ind w:left="0" w:firstLine="705"/>
        <w:jc w:val="both"/>
        <w:rPr>
          <w:rFonts w:ascii="Times New Roman" w:eastAsia="Times New Roman" w:hAnsi="Times New Roman" w:cs="Times New Roman"/>
          <w:sz w:val="28"/>
          <w:szCs w:val="28"/>
          <w:lang w:eastAsia="ru-RU"/>
        </w:rPr>
      </w:pPr>
      <w:r w:rsidRPr="0077255C">
        <w:rPr>
          <w:rFonts w:ascii="Times New Roman" w:eastAsia="Times New Roman" w:hAnsi="Times New Roman" w:cs="Times New Roman"/>
          <w:sz w:val="28"/>
          <w:szCs w:val="28"/>
          <w:lang w:eastAsia="ru-RU"/>
        </w:rPr>
        <w:t xml:space="preserve">Утвердить прилагаемую схему расположения земельного участка на кадастровом плане территории и образовать земельный участок, обозначенный на схеме </w:t>
      </w:r>
      <w:proofErr w:type="gramStart"/>
      <w:r w:rsidRPr="0077255C">
        <w:rPr>
          <w:rFonts w:ascii="Times New Roman" w:eastAsia="Times New Roman" w:hAnsi="Times New Roman" w:cs="Times New Roman"/>
          <w:sz w:val="28"/>
          <w:szCs w:val="28"/>
          <w:lang w:eastAsia="ru-RU"/>
        </w:rPr>
        <w:t>:З</w:t>
      </w:r>
      <w:proofErr w:type="gramEnd"/>
      <w:r w:rsidRPr="0077255C">
        <w:rPr>
          <w:rFonts w:ascii="Times New Roman" w:eastAsia="Times New Roman" w:hAnsi="Times New Roman" w:cs="Times New Roman"/>
          <w:sz w:val="28"/>
          <w:szCs w:val="28"/>
          <w:lang w:eastAsia="ru-RU"/>
        </w:rPr>
        <w:t xml:space="preserve">У1, площадью </w:t>
      </w:r>
      <w:r w:rsidR="005961A4">
        <w:rPr>
          <w:rFonts w:ascii="Times New Roman" w:eastAsia="Times New Roman" w:hAnsi="Times New Roman" w:cs="Times New Roman"/>
          <w:sz w:val="28"/>
          <w:szCs w:val="28"/>
          <w:lang w:eastAsia="ru-RU"/>
        </w:rPr>
        <w:t>101</w:t>
      </w:r>
      <w:r w:rsidR="000B4283">
        <w:rPr>
          <w:rFonts w:ascii="Times New Roman" w:eastAsia="Times New Roman" w:hAnsi="Times New Roman" w:cs="Times New Roman"/>
          <w:sz w:val="28"/>
          <w:szCs w:val="28"/>
          <w:lang w:eastAsia="ru-RU"/>
        </w:rPr>
        <w:t>0</w:t>
      </w:r>
      <w:r w:rsidRPr="0077255C">
        <w:rPr>
          <w:rFonts w:ascii="Times New Roman" w:eastAsia="Times New Roman" w:hAnsi="Times New Roman" w:cs="Times New Roman"/>
          <w:sz w:val="28"/>
          <w:szCs w:val="28"/>
          <w:lang w:eastAsia="ru-RU"/>
        </w:rPr>
        <w:t xml:space="preserve"> </w:t>
      </w:r>
      <w:proofErr w:type="spellStart"/>
      <w:r w:rsidRPr="0077255C">
        <w:rPr>
          <w:rFonts w:ascii="Times New Roman" w:eastAsia="Times New Roman" w:hAnsi="Times New Roman" w:cs="Times New Roman"/>
          <w:sz w:val="28"/>
          <w:szCs w:val="28"/>
          <w:lang w:eastAsia="ru-RU"/>
        </w:rPr>
        <w:t>кв.м</w:t>
      </w:r>
      <w:proofErr w:type="spellEnd"/>
      <w:r w:rsidRPr="0077255C">
        <w:rPr>
          <w:rFonts w:ascii="Times New Roman" w:eastAsia="Times New Roman" w:hAnsi="Times New Roman" w:cs="Times New Roman"/>
          <w:sz w:val="28"/>
          <w:szCs w:val="28"/>
          <w:lang w:eastAsia="ru-RU"/>
        </w:rPr>
        <w:t xml:space="preserve"> в кадастровом квартале 29:19:</w:t>
      </w:r>
      <w:r w:rsidR="000B4283" w:rsidRPr="000B4283">
        <w:rPr>
          <w:rFonts w:ascii="Times New Roman" w:eastAsia="Times New Roman" w:hAnsi="Times New Roman" w:cs="Times New Roman"/>
          <w:bCs/>
          <w:sz w:val="26"/>
          <w:szCs w:val="26"/>
          <w:lang w:eastAsia="ru-RU"/>
        </w:rPr>
        <w:t xml:space="preserve"> </w:t>
      </w:r>
      <w:r w:rsidR="000B4283" w:rsidRPr="000B4283">
        <w:rPr>
          <w:rFonts w:ascii="Times New Roman" w:eastAsia="Times New Roman" w:hAnsi="Times New Roman" w:cs="Times New Roman"/>
          <w:bCs/>
          <w:sz w:val="28"/>
          <w:szCs w:val="28"/>
          <w:lang w:eastAsia="ru-RU"/>
        </w:rPr>
        <w:t>0</w:t>
      </w:r>
      <w:r w:rsidR="005961A4">
        <w:rPr>
          <w:rFonts w:ascii="Times New Roman" w:eastAsia="Times New Roman" w:hAnsi="Times New Roman" w:cs="Times New Roman"/>
          <w:bCs/>
          <w:sz w:val="28"/>
          <w:szCs w:val="28"/>
          <w:lang w:eastAsia="ru-RU"/>
        </w:rPr>
        <w:t>20403</w:t>
      </w:r>
      <w:r w:rsidRPr="0077255C">
        <w:rPr>
          <w:rFonts w:ascii="Times New Roman" w:eastAsia="Times New Roman" w:hAnsi="Times New Roman" w:cs="Times New Roman"/>
          <w:sz w:val="28"/>
          <w:szCs w:val="28"/>
          <w:lang w:eastAsia="ru-RU"/>
        </w:rPr>
        <w:t xml:space="preserve">, категория земель – земли населенных пунктов, разрешенное использование – </w:t>
      </w:r>
      <w:r w:rsidRPr="0077255C">
        <w:rPr>
          <w:rFonts w:ascii="Times New Roman" w:eastAsia="Times New Roman" w:hAnsi="Times New Roman" w:cs="Times New Roman"/>
          <w:bCs/>
          <w:sz w:val="28"/>
          <w:szCs w:val="28"/>
          <w:lang w:eastAsia="ru-RU"/>
        </w:rPr>
        <w:t>малоэтажная многоквартирная жилая застройка</w:t>
      </w:r>
      <w:r w:rsidRPr="0077255C">
        <w:rPr>
          <w:rFonts w:ascii="Times New Roman" w:eastAsia="Times New Roman" w:hAnsi="Times New Roman" w:cs="Times New Roman"/>
          <w:sz w:val="28"/>
          <w:szCs w:val="28"/>
          <w:lang w:eastAsia="ru-RU"/>
        </w:rPr>
        <w:t xml:space="preserve">. Местоположение: Архангельская область, </w:t>
      </w:r>
      <w:r w:rsidR="005E76DE" w:rsidRPr="00170915">
        <w:rPr>
          <w:rFonts w:ascii="Times New Roman" w:eastAsia="Times New Roman" w:hAnsi="Times New Roman" w:cs="Times New Roman"/>
          <w:sz w:val="28"/>
          <w:szCs w:val="28"/>
          <w:lang w:eastAsia="ru-RU"/>
        </w:rPr>
        <w:t xml:space="preserve">Холмогорский муниципальный округ, </w:t>
      </w:r>
      <w:r w:rsidR="000B4283" w:rsidRPr="000B4283">
        <w:rPr>
          <w:rFonts w:ascii="Times New Roman" w:eastAsia="Calibri" w:hAnsi="Times New Roman" w:cs="Times New Roman"/>
          <w:bCs/>
          <w:sz w:val="28"/>
          <w:szCs w:val="28"/>
        </w:rPr>
        <w:t xml:space="preserve">п. </w:t>
      </w:r>
      <w:r w:rsidR="005961A4">
        <w:rPr>
          <w:rFonts w:ascii="Times New Roman" w:eastAsia="Calibri" w:hAnsi="Times New Roman" w:cs="Times New Roman"/>
          <w:bCs/>
          <w:sz w:val="28"/>
          <w:szCs w:val="28"/>
        </w:rPr>
        <w:t>Белогорский</w:t>
      </w:r>
      <w:r w:rsidRPr="0077255C">
        <w:rPr>
          <w:rFonts w:ascii="Times New Roman" w:eastAsia="Times New Roman" w:hAnsi="Times New Roman" w:cs="Times New Roman"/>
          <w:sz w:val="28"/>
          <w:szCs w:val="28"/>
          <w:lang w:eastAsia="ru-RU"/>
        </w:rPr>
        <w:t xml:space="preserve">. </w:t>
      </w:r>
      <w:r w:rsidR="0061028D">
        <w:rPr>
          <w:rFonts w:ascii="Times New Roman" w:eastAsia="Times New Roman" w:hAnsi="Times New Roman" w:cs="Times New Roman"/>
          <w:sz w:val="28"/>
          <w:szCs w:val="28"/>
          <w:lang w:eastAsia="ru-RU"/>
        </w:rPr>
        <w:t>Обременение: охранная зо</w:t>
      </w:r>
      <w:r w:rsidR="005961A4">
        <w:rPr>
          <w:rFonts w:ascii="Times New Roman" w:eastAsia="Times New Roman" w:hAnsi="Times New Roman" w:cs="Times New Roman"/>
          <w:sz w:val="28"/>
          <w:szCs w:val="28"/>
          <w:lang w:eastAsia="ru-RU"/>
        </w:rPr>
        <w:t xml:space="preserve">на линии электропередач 0,4 </w:t>
      </w:r>
      <w:proofErr w:type="spellStart"/>
      <w:r w:rsidR="005961A4">
        <w:rPr>
          <w:rFonts w:ascii="Times New Roman" w:eastAsia="Times New Roman" w:hAnsi="Times New Roman" w:cs="Times New Roman"/>
          <w:sz w:val="28"/>
          <w:szCs w:val="28"/>
          <w:lang w:eastAsia="ru-RU"/>
        </w:rPr>
        <w:t>кВ.</w:t>
      </w:r>
      <w:proofErr w:type="spellEnd"/>
      <w:r w:rsidR="005961A4">
        <w:rPr>
          <w:rFonts w:ascii="Times New Roman" w:eastAsia="Times New Roman" w:hAnsi="Times New Roman" w:cs="Times New Roman"/>
          <w:sz w:val="28"/>
          <w:szCs w:val="28"/>
          <w:lang w:eastAsia="ru-RU"/>
        </w:rPr>
        <w:t xml:space="preserve"> </w:t>
      </w:r>
      <w:r w:rsidR="00764C87" w:rsidRPr="00764C87">
        <w:rPr>
          <w:rFonts w:ascii="Times New Roman" w:eastAsia="Times New Roman" w:hAnsi="Times New Roman" w:cs="Times New Roman"/>
          <w:sz w:val="28"/>
          <w:szCs w:val="28"/>
          <w:lang w:eastAsia="ru-RU"/>
        </w:rPr>
        <w:t>Территориальная зона Ж</w:t>
      </w:r>
      <w:r w:rsidR="005961A4">
        <w:rPr>
          <w:rFonts w:ascii="Times New Roman" w:eastAsia="Times New Roman" w:hAnsi="Times New Roman" w:cs="Times New Roman"/>
          <w:sz w:val="28"/>
          <w:szCs w:val="28"/>
          <w:lang w:eastAsia="ru-RU"/>
        </w:rPr>
        <w:t>М</w:t>
      </w:r>
      <w:r w:rsidR="00764C87" w:rsidRPr="00764C87">
        <w:rPr>
          <w:rFonts w:ascii="Times New Roman" w:eastAsia="Times New Roman" w:hAnsi="Times New Roman" w:cs="Times New Roman"/>
          <w:sz w:val="28"/>
          <w:szCs w:val="28"/>
          <w:lang w:eastAsia="ru-RU"/>
        </w:rPr>
        <w:t xml:space="preserve"> – зона застройки </w:t>
      </w:r>
      <w:r w:rsidR="005961A4">
        <w:rPr>
          <w:rFonts w:ascii="Times New Roman" w:eastAsia="Times New Roman" w:hAnsi="Times New Roman" w:cs="Times New Roman"/>
          <w:sz w:val="28"/>
          <w:szCs w:val="28"/>
          <w:lang w:eastAsia="ru-RU"/>
        </w:rPr>
        <w:t>малоэтажными многоквартирными</w:t>
      </w:r>
      <w:r w:rsidR="00764C87" w:rsidRPr="00764C87">
        <w:rPr>
          <w:rFonts w:ascii="Times New Roman" w:eastAsia="Times New Roman" w:hAnsi="Times New Roman" w:cs="Times New Roman"/>
          <w:sz w:val="28"/>
          <w:szCs w:val="28"/>
          <w:lang w:eastAsia="ru-RU"/>
        </w:rPr>
        <w:t xml:space="preserve"> жилыми домами. </w:t>
      </w:r>
      <w:r w:rsidRPr="0077255C">
        <w:rPr>
          <w:rFonts w:ascii="Times New Roman" w:eastAsia="Times New Roman" w:hAnsi="Times New Roman" w:cs="Times New Roman"/>
          <w:sz w:val="28"/>
          <w:szCs w:val="28"/>
          <w:lang w:eastAsia="ru-RU"/>
        </w:rPr>
        <w:t xml:space="preserve">Код вида разрешенного использования </w:t>
      </w:r>
      <w:r w:rsidRPr="0077255C">
        <w:rPr>
          <w:rFonts w:ascii="Times New Roman" w:eastAsia="Times New Roman" w:hAnsi="Times New Roman" w:cs="Times New Roman"/>
          <w:sz w:val="28"/>
          <w:szCs w:val="28"/>
          <w:lang w:eastAsia="ru-RU"/>
        </w:rPr>
        <w:lastRenderedPageBreak/>
        <w:t>(в соответствии с классификатором видов разрешенного использования земельных участков) – 2.1.1.</w:t>
      </w:r>
      <w:r w:rsidR="00E1411A" w:rsidRPr="0077255C">
        <w:rPr>
          <w:rFonts w:ascii="Times New Roman" w:eastAsia="Times New Roman" w:hAnsi="Times New Roman" w:cs="Times New Roman"/>
          <w:sz w:val="28"/>
          <w:szCs w:val="28"/>
          <w:lang w:eastAsia="ru-RU"/>
        </w:rPr>
        <w:t xml:space="preserve"> </w:t>
      </w:r>
    </w:p>
    <w:p w:rsidR="0077255C" w:rsidRPr="0077255C" w:rsidRDefault="0077255C" w:rsidP="0077255C">
      <w:pPr>
        <w:spacing w:after="0" w:line="240" w:lineRule="auto"/>
        <w:ind w:firstLine="705"/>
        <w:jc w:val="both"/>
        <w:rPr>
          <w:rFonts w:ascii="Times New Roman" w:eastAsia="Times New Roman" w:hAnsi="Times New Roman" w:cs="Times New Roman"/>
          <w:sz w:val="28"/>
          <w:szCs w:val="28"/>
          <w:lang w:eastAsia="ru-RU"/>
        </w:rPr>
      </w:pPr>
      <w:r w:rsidRPr="0077255C">
        <w:rPr>
          <w:rFonts w:ascii="Times New Roman" w:eastAsia="Times New Roman" w:hAnsi="Times New Roman" w:cs="Times New Roman"/>
          <w:sz w:val="28"/>
          <w:szCs w:val="28"/>
          <w:lang w:eastAsia="ru-RU"/>
        </w:rPr>
        <w:t>2. Срок действия настоящего распоряжения составляет два года.</w:t>
      </w:r>
    </w:p>
    <w:p w:rsidR="0077255C" w:rsidRPr="0077255C" w:rsidRDefault="0077255C" w:rsidP="0077255C">
      <w:pPr>
        <w:spacing w:after="0" w:line="240" w:lineRule="auto"/>
        <w:ind w:firstLine="705"/>
        <w:jc w:val="both"/>
        <w:rPr>
          <w:rFonts w:ascii="Times New Roman" w:eastAsia="Times New Roman" w:hAnsi="Times New Roman" w:cs="Times New Roman"/>
          <w:sz w:val="28"/>
          <w:szCs w:val="28"/>
          <w:lang w:eastAsia="ru-RU"/>
        </w:rPr>
      </w:pPr>
    </w:p>
    <w:p w:rsidR="0077255C" w:rsidRPr="0077255C" w:rsidRDefault="0077255C" w:rsidP="0077255C">
      <w:pPr>
        <w:spacing w:after="0" w:line="240" w:lineRule="auto"/>
        <w:ind w:firstLine="705"/>
        <w:jc w:val="both"/>
        <w:rPr>
          <w:rFonts w:ascii="Times New Roman" w:eastAsia="Times New Roman" w:hAnsi="Times New Roman" w:cs="Times New Roman"/>
          <w:sz w:val="28"/>
          <w:szCs w:val="28"/>
          <w:lang w:eastAsia="ru-RU"/>
        </w:rPr>
      </w:pPr>
    </w:p>
    <w:p w:rsidR="00956FD9" w:rsidRDefault="00956FD9" w:rsidP="004A713A">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A713A" w:rsidRPr="00A35F2D" w:rsidRDefault="005961A4" w:rsidP="004A713A">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w:t>
      </w:r>
      <w:r w:rsidR="005F6C70" w:rsidRPr="00A35F2D">
        <w:rPr>
          <w:rFonts w:ascii="Times New Roman" w:eastAsia="Times New Roman" w:hAnsi="Times New Roman" w:cs="Times New Roman"/>
          <w:sz w:val="28"/>
          <w:szCs w:val="28"/>
          <w:lang w:eastAsia="ru-RU"/>
        </w:rPr>
        <w:t xml:space="preserve"> </w:t>
      </w:r>
      <w:proofErr w:type="gramStart"/>
      <w:r w:rsidR="004A713A" w:rsidRPr="00A35F2D">
        <w:rPr>
          <w:rFonts w:ascii="Times New Roman" w:eastAsia="Times New Roman" w:hAnsi="Times New Roman" w:cs="Times New Roman"/>
          <w:sz w:val="28"/>
          <w:szCs w:val="28"/>
          <w:lang w:eastAsia="ru-RU"/>
        </w:rPr>
        <w:t>Холмогорского</w:t>
      </w:r>
      <w:proofErr w:type="gramEnd"/>
      <w:r w:rsidR="004A713A" w:rsidRPr="00A35F2D">
        <w:rPr>
          <w:rFonts w:ascii="Times New Roman" w:eastAsia="Times New Roman" w:hAnsi="Times New Roman" w:cs="Times New Roman"/>
          <w:sz w:val="28"/>
          <w:szCs w:val="28"/>
          <w:lang w:eastAsia="ru-RU"/>
        </w:rPr>
        <w:t xml:space="preserve"> муниципального</w:t>
      </w:r>
    </w:p>
    <w:p w:rsidR="007F2F76" w:rsidRDefault="002076D7" w:rsidP="00A35F2D">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округа</w:t>
      </w:r>
      <w:r w:rsidR="004A713A" w:rsidRPr="00A35F2D">
        <w:rPr>
          <w:rFonts w:ascii="Times New Roman" w:eastAsia="Times New Roman" w:hAnsi="Times New Roman" w:cs="Times New Roman"/>
          <w:sz w:val="28"/>
          <w:szCs w:val="28"/>
          <w:lang w:eastAsia="ru-RU"/>
        </w:rPr>
        <w:t xml:space="preserve"> Архангельской области</w:t>
      </w:r>
      <w:r w:rsidR="005F6C70" w:rsidRPr="00A35F2D">
        <w:rPr>
          <w:rFonts w:ascii="Times New Roman" w:eastAsia="Times New Roman" w:hAnsi="Times New Roman" w:cs="Times New Roman"/>
          <w:sz w:val="28"/>
          <w:szCs w:val="28"/>
          <w:lang w:eastAsia="ru-RU"/>
        </w:rPr>
        <w:tab/>
      </w:r>
      <w:r w:rsidR="005F6C70" w:rsidRPr="00A35F2D">
        <w:rPr>
          <w:rFonts w:ascii="Times New Roman" w:eastAsia="Times New Roman" w:hAnsi="Times New Roman" w:cs="Times New Roman"/>
          <w:sz w:val="28"/>
          <w:szCs w:val="28"/>
          <w:lang w:eastAsia="ru-RU"/>
        </w:rPr>
        <w:tab/>
      </w:r>
      <w:r w:rsidR="005F6C70" w:rsidRPr="00A35F2D">
        <w:rPr>
          <w:rFonts w:ascii="Times New Roman" w:eastAsia="Times New Roman" w:hAnsi="Times New Roman" w:cs="Times New Roman"/>
          <w:sz w:val="28"/>
          <w:szCs w:val="28"/>
          <w:lang w:eastAsia="ru-RU"/>
        </w:rPr>
        <w:tab/>
      </w:r>
      <w:r w:rsidR="0026405A" w:rsidRPr="00A35F2D">
        <w:rPr>
          <w:rFonts w:ascii="Times New Roman" w:eastAsia="Times New Roman" w:hAnsi="Times New Roman" w:cs="Times New Roman"/>
          <w:sz w:val="28"/>
          <w:szCs w:val="28"/>
          <w:lang w:eastAsia="ru-RU"/>
        </w:rPr>
        <w:t xml:space="preserve">          </w:t>
      </w:r>
      <w:r w:rsidR="005F6C70" w:rsidRPr="00A35F2D">
        <w:rPr>
          <w:rFonts w:ascii="Times New Roman" w:eastAsia="Times New Roman" w:hAnsi="Times New Roman" w:cs="Times New Roman"/>
          <w:sz w:val="28"/>
          <w:szCs w:val="28"/>
          <w:lang w:eastAsia="ru-RU"/>
        </w:rPr>
        <w:tab/>
        <w:t xml:space="preserve">  </w:t>
      </w:r>
      <w:r w:rsidR="00A35F2D">
        <w:rPr>
          <w:rFonts w:ascii="Times New Roman" w:eastAsia="Times New Roman" w:hAnsi="Times New Roman" w:cs="Times New Roman"/>
          <w:sz w:val="28"/>
          <w:szCs w:val="28"/>
          <w:lang w:eastAsia="ru-RU"/>
        </w:rPr>
        <w:t xml:space="preserve">           </w:t>
      </w:r>
      <w:r w:rsidR="00D82701">
        <w:rPr>
          <w:rFonts w:ascii="Times New Roman" w:eastAsia="Times New Roman" w:hAnsi="Times New Roman" w:cs="Times New Roman"/>
          <w:sz w:val="28"/>
          <w:szCs w:val="28"/>
          <w:lang w:eastAsia="ru-RU"/>
        </w:rPr>
        <w:t xml:space="preserve">        В.В. </w:t>
      </w:r>
      <w:proofErr w:type="spellStart"/>
      <w:r w:rsidR="00D82701">
        <w:rPr>
          <w:rFonts w:ascii="Times New Roman" w:eastAsia="Times New Roman" w:hAnsi="Times New Roman" w:cs="Times New Roman"/>
          <w:sz w:val="28"/>
          <w:szCs w:val="28"/>
          <w:lang w:eastAsia="ru-RU"/>
        </w:rPr>
        <w:t>Дианов</w:t>
      </w:r>
      <w:proofErr w:type="spellEnd"/>
    </w:p>
    <w:p w:rsidR="00385EA3" w:rsidRDefault="00385EA3" w:rsidP="00A35F2D">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85EA3" w:rsidRDefault="00385EA3" w:rsidP="00A35F2D">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85EA3" w:rsidRDefault="00385EA3" w:rsidP="00A35F2D">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1401" w:rsidRDefault="00991401"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0B4283" w:rsidRDefault="000B4283"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5961A4" w:rsidRDefault="005961A4" w:rsidP="00D53268">
      <w:pPr>
        <w:spacing w:after="0" w:line="240" w:lineRule="auto"/>
        <w:ind w:left="4248" w:right="-185"/>
        <w:jc w:val="center"/>
        <w:rPr>
          <w:rFonts w:ascii="Times New Roman" w:eastAsia="Times New Roman" w:hAnsi="Times New Roman" w:cs="Times New Roman"/>
          <w:sz w:val="28"/>
          <w:szCs w:val="28"/>
          <w:lang w:eastAsia="ru-RU"/>
        </w:rPr>
      </w:pPr>
    </w:p>
    <w:p w:rsidR="00D53268" w:rsidRPr="005C6950" w:rsidRDefault="00D82701" w:rsidP="00D53268">
      <w:pPr>
        <w:spacing w:after="0" w:line="240" w:lineRule="auto"/>
        <w:ind w:left="4248" w:right="-18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УТВЕРЖДЕНА</w:t>
      </w:r>
    </w:p>
    <w:p w:rsidR="00D53268" w:rsidRPr="005C6950" w:rsidRDefault="00D82701" w:rsidP="00D53268">
      <w:pPr>
        <w:spacing w:after="0" w:line="240" w:lineRule="auto"/>
        <w:ind w:left="4248" w:right="-18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распоряжением</w:t>
      </w:r>
      <w:r w:rsidR="00D53268" w:rsidRPr="005C6950">
        <w:rPr>
          <w:rFonts w:ascii="Times New Roman" w:eastAsia="Times New Roman" w:hAnsi="Times New Roman" w:cs="Times New Roman"/>
          <w:sz w:val="28"/>
          <w:szCs w:val="28"/>
          <w:lang w:eastAsia="ru-RU"/>
        </w:rPr>
        <w:t xml:space="preserve"> </w:t>
      </w:r>
      <w:r w:rsidR="004D064E">
        <w:rPr>
          <w:rFonts w:ascii="Times New Roman" w:eastAsia="Times New Roman" w:hAnsi="Times New Roman" w:cs="Times New Roman"/>
          <w:sz w:val="28"/>
          <w:szCs w:val="28"/>
          <w:lang w:eastAsia="ru-RU"/>
        </w:rPr>
        <w:t>администрации</w:t>
      </w:r>
    </w:p>
    <w:p w:rsidR="00D53268" w:rsidRPr="005C6950" w:rsidRDefault="00D53268" w:rsidP="00D53268">
      <w:pPr>
        <w:spacing w:after="0" w:line="240" w:lineRule="auto"/>
        <w:ind w:left="4248" w:right="-185"/>
        <w:jc w:val="center"/>
        <w:rPr>
          <w:rFonts w:ascii="Times New Roman" w:eastAsia="Times New Roman" w:hAnsi="Times New Roman" w:cs="Times New Roman"/>
          <w:sz w:val="28"/>
          <w:szCs w:val="28"/>
          <w:lang w:eastAsia="ru-RU"/>
        </w:rPr>
      </w:pPr>
      <w:r w:rsidRPr="005C6950">
        <w:rPr>
          <w:rFonts w:ascii="Times New Roman" w:eastAsia="Times New Roman" w:hAnsi="Times New Roman" w:cs="Times New Roman"/>
          <w:sz w:val="28"/>
          <w:szCs w:val="28"/>
          <w:lang w:eastAsia="ru-RU"/>
        </w:rPr>
        <w:t xml:space="preserve">Холмогорского муниципального </w:t>
      </w:r>
      <w:r>
        <w:rPr>
          <w:rFonts w:ascii="Times New Roman" w:eastAsia="Times New Roman" w:hAnsi="Times New Roman" w:cs="Times New Roman"/>
          <w:sz w:val="28"/>
          <w:szCs w:val="28"/>
          <w:lang w:eastAsia="ru-RU"/>
        </w:rPr>
        <w:t>округ</w:t>
      </w:r>
      <w:r w:rsidRPr="005C6950">
        <w:rPr>
          <w:rFonts w:ascii="Times New Roman" w:eastAsia="Times New Roman" w:hAnsi="Times New Roman" w:cs="Times New Roman"/>
          <w:sz w:val="28"/>
          <w:szCs w:val="28"/>
          <w:lang w:eastAsia="ru-RU"/>
        </w:rPr>
        <w:t>а Архангельской области</w:t>
      </w:r>
    </w:p>
    <w:p w:rsidR="00D53268" w:rsidRPr="005C6950" w:rsidRDefault="00D53268" w:rsidP="00D53268">
      <w:pPr>
        <w:spacing w:after="0" w:line="240" w:lineRule="auto"/>
        <w:ind w:left="4248" w:right="-18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Pr="005C6950">
        <w:rPr>
          <w:rFonts w:ascii="Times New Roman" w:eastAsia="Times New Roman" w:hAnsi="Times New Roman" w:cs="Times New Roman"/>
          <w:sz w:val="28"/>
          <w:szCs w:val="28"/>
          <w:lang w:eastAsia="ru-RU"/>
        </w:rPr>
        <w:t xml:space="preserve"> 202</w:t>
      </w:r>
      <w:r w:rsidR="004D064E">
        <w:rPr>
          <w:rFonts w:ascii="Times New Roman" w:eastAsia="Times New Roman" w:hAnsi="Times New Roman" w:cs="Times New Roman"/>
          <w:sz w:val="28"/>
          <w:szCs w:val="28"/>
          <w:lang w:eastAsia="ru-RU"/>
        </w:rPr>
        <w:t>4</w:t>
      </w:r>
      <w:r w:rsidRPr="005C6950">
        <w:rPr>
          <w:rFonts w:ascii="Times New Roman" w:eastAsia="Times New Roman" w:hAnsi="Times New Roman" w:cs="Times New Roman"/>
          <w:sz w:val="28"/>
          <w:szCs w:val="28"/>
          <w:lang w:eastAsia="ru-RU"/>
        </w:rPr>
        <w:t xml:space="preserve"> года № </w:t>
      </w:r>
    </w:p>
    <w:p w:rsidR="00D724FA" w:rsidRDefault="005961A4" w:rsidP="00944AD2">
      <w:pPr>
        <w:spacing w:after="0" w:line="240" w:lineRule="auto"/>
        <w:ind w:right="-185"/>
        <w:rPr>
          <w:rFonts w:ascii="Times New Roman" w:eastAsia="Times New Roman" w:hAnsi="Times New Roman" w:cs="Times New Roman"/>
          <w:b/>
          <w:sz w:val="26"/>
          <w:szCs w:val="26"/>
          <w:lang w:eastAsia="ru-RU"/>
        </w:rPr>
      </w:pPr>
      <w:r>
        <w:rPr>
          <w:rFonts w:ascii="Times New Roman" w:eastAsia="Times New Roman" w:hAnsi="Times New Roman" w:cs="Times New Roman"/>
          <w:b/>
          <w:noProof/>
          <w:sz w:val="26"/>
          <w:szCs w:val="26"/>
          <w:lang w:eastAsia="ru-RU"/>
        </w:rPr>
        <w:drawing>
          <wp:inline distT="0" distB="0" distL="0" distR="0" wp14:anchorId="4CA5B679" wp14:editId="0C561E4C">
            <wp:extent cx="6180247" cy="8220075"/>
            <wp:effectExtent l="0" t="0" r="0" b="0"/>
            <wp:docPr id="2" name="Рисунок 2" descr="C:\Users\Stroit_4\Documents\2024\Схема расположения ЗУ\п. Белогорский\Схема_page-000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roit_4\Documents\2024\Схема расположения ЗУ\п. Белогорский\Схема_page-0001 (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8271" cy="8230747"/>
                    </a:xfrm>
                    <a:prstGeom prst="rect">
                      <a:avLst/>
                    </a:prstGeom>
                    <a:noFill/>
                    <a:ln>
                      <a:noFill/>
                    </a:ln>
                  </pic:spPr>
                </pic:pic>
              </a:graphicData>
            </a:graphic>
          </wp:inline>
        </w:drawing>
      </w:r>
      <w:bookmarkStart w:id="0" w:name="_GoBack"/>
      <w:bookmarkEnd w:id="0"/>
    </w:p>
    <w:sectPr w:rsidR="00D724FA" w:rsidSect="005F6C70">
      <w:headerReference w:type="even" r:id="rId9"/>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6F1" w:rsidRDefault="002146F1">
      <w:pPr>
        <w:spacing w:after="0" w:line="240" w:lineRule="auto"/>
      </w:pPr>
      <w:r>
        <w:separator/>
      </w:r>
    </w:p>
  </w:endnote>
  <w:endnote w:type="continuationSeparator" w:id="0">
    <w:p w:rsidR="002146F1" w:rsidRDefault="00214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6F1" w:rsidRDefault="002146F1">
      <w:pPr>
        <w:spacing w:after="0" w:line="240" w:lineRule="auto"/>
      </w:pPr>
      <w:r>
        <w:separator/>
      </w:r>
    </w:p>
  </w:footnote>
  <w:footnote w:type="continuationSeparator" w:id="0">
    <w:p w:rsidR="002146F1" w:rsidRDefault="002146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3C2" w:rsidRDefault="005403C2" w:rsidP="005F6C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403C2" w:rsidRDefault="005403C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3C2" w:rsidRDefault="005403C2" w:rsidP="005F6C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92432">
      <w:rPr>
        <w:rStyle w:val="a5"/>
        <w:noProof/>
      </w:rPr>
      <w:t>2</w:t>
    </w:r>
    <w:r>
      <w:rPr>
        <w:rStyle w:val="a5"/>
      </w:rPr>
      <w:fldChar w:fldCharType="end"/>
    </w:r>
  </w:p>
  <w:p w:rsidR="005403C2" w:rsidRDefault="005403C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625A2"/>
    <w:multiLevelType w:val="hybridMultilevel"/>
    <w:tmpl w:val="086C5CCA"/>
    <w:lvl w:ilvl="0" w:tplc="4066FBB6">
      <w:start w:val="1"/>
      <w:numFmt w:val="decimal"/>
      <w:lvlText w:val="%1."/>
      <w:lvlJc w:val="left"/>
      <w:pPr>
        <w:ind w:left="6733" w:hanging="495"/>
      </w:pPr>
      <w:rPr>
        <w:rFonts w:hint="default"/>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1">
    <w:nsid w:val="268E3E12"/>
    <w:multiLevelType w:val="hybridMultilevel"/>
    <w:tmpl w:val="AC2E1322"/>
    <w:lvl w:ilvl="0" w:tplc="754411E4">
      <w:start w:val="2"/>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
    <w:nsid w:val="3A5040AF"/>
    <w:multiLevelType w:val="hybridMultilevel"/>
    <w:tmpl w:val="071E7142"/>
    <w:lvl w:ilvl="0" w:tplc="ABECFA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3635B43"/>
    <w:multiLevelType w:val="hybridMultilevel"/>
    <w:tmpl w:val="26889D52"/>
    <w:lvl w:ilvl="0" w:tplc="82FEC7DE">
      <w:start w:val="1"/>
      <w:numFmt w:val="decimal"/>
      <w:lvlText w:val="%1."/>
      <w:lvlJc w:val="left"/>
      <w:pPr>
        <w:tabs>
          <w:tab w:val="num" w:pos="980"/>
        </w:tabs>
        <w:ind w:left="980" w:hanging="360"/>
      </w:pPr>
      <w:rPr>
        <w:rFonts w:hint="default"/>
      </w:rPr>
    </w:lvl>
    <w:lvl w:ilvl="1" w:tplc="04190019" w:tentative="1">
      <w:start w:val="1"/>
      <w:numFmt w:val="lowerLetter"/>
      <w:lvlText w:val="%2."/>
      <w:lvlJc w:val="left"/>
      <w:pPr>
        <w:tabs>
          <w:tab w:val="num" w:pos="1700"/>
        </w:tabs>
        <w:ind w:left="1700" w:hanging="360"/>
      </w:pPr>
    </w:lvl>
    <w:lvl w:ilvl="2" w:tplc="0419001B" w:tentative="1">
      <w:start w:val="1"/>
      <w:numFmt w:val="lowerRoman"/>
      <w:lvlText w:val="%3."/>
      <w:lvlJc w:val="right"/>
      <w:pPr>
        <w:tabs>
          <w:tab w:val="num" w:pos="2420"/>
        </w:tabs>
        <w:ind w:left="2420" w:hanging="180"/>
      </w:pPr>
    </w:lvl>
    <w:lvl w:ilvl="3" w:tplc="0419000F" w:tentative="1">
      <w:start w:val="1"/>
      <w:numFmt w:val="decimal"/>
      <w:lvlText w:val="%4."/>
      <w:lvlJc w:val="left"/>
      <w:pPr>
        <w:tabs>
          <w:tab w:val="num" w:pos="3140"/>
        </w:tabs>
        <w:ind w:left="3140" w:hanging="360"/>
      </w:pPr>
    </w:lvl>
    <w:lvl w:ilvl="4" w:tplc="04190019" w:tentative="1">
      <w:start w:val="1"/>
      <w:numFmt w:val="lowerLetter"/>
      <w:lvlText w:val="%5."/>
      <w:lvlJc w:val="left"/>
      <w:pPr>
        <w:tabs>
          <w:tab w:val="num" w:pos="3860"/>
        </w:tabs>
        <w:ind w:left="3860" w:hanging="360"/>
      </w:pPr>
    </w:lvl>
    <w:lvl w:ilvl="5" w:tplc="0419001B" w:tentative="1">
      <w:start w:val="1"/>
      <w:numFmt w:val="lowerRoman"/>
      <w:lvlText w:val="%6."/>
      <w:lvlJc w:val="right"/>
      <w:pPr>
        <w:tabs>
          <w:tab w:val="num" w:pos="4580"/>
        </w:tabs>
        <w:ind w:left="4580" w:hanging="180"/>
      </w:pPr>
    </w:lvl>
    <w:lvl w:ilvl="6" w:tplc="0419000F" w:tentative="1">
      <w:start w:val="1"/>
      <w:numFmt w:val="decimal"/>
      <w:lvlText w:val="%7."/>
      <w:lvlJc w:val="left"/>
      <w:pPr>
        <w:tabs>
          <w:tab w:val="num" w:pos="5300"/>
        </w:tabs>
        <w:ind w:left="5300" w:hanging="360"/>
      </w:pPr>
    </w:lvl>
    <w:lvl w:ilvl="7" w:tplc="04190019" w:tentative="1">
      <w:start w:val="1"/>
      <w:numFmt w:val="lowerLetter"/>
      <w:lvlText w:val="%8."/>
      <w:lvlJc w:val="left"/>
      <w:pPr>
        <w:tabs>
          <w:tab w:val="num" w:pos="6020"/>
        </w:tabs>
        <w:ind w:left="6020" w:hanging="360"/>
      </w:pPr>
    </w:lvl>
    <w:lvl w:ilvl="8" w:tplc="0419001B" w:tentative="1">
      <w:start w:val="1"/>
      <w:numFmt w:val="lowerRoman"/>
      <w:lvlText w:val="%9."/>
      <w:lvlJc w:val="right"/>
      <w:pPr>
        <w:tabs>
          <w:tab w:val="num" w:pos="6740"/>
        </w:tabs>
        <w:ind w:left="67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0EC"/>
    <w:rsid w:val="0000326A"/>
    <w:rsid w:val="00092432"/>
    <w:rsid w:val="000B0D63"/>
    <w:rsid w:val="000B4283"/>
    <w:rsid w:val="000E4145"/>
    <w:rsid w:val="00106F94"/>
    <w:rsid w:val="00170915"/>
    <w:rsid w:val="00195345"/>
    <w:rsid w:val="001D035F"/>
    <w:rsid w:val="002076D7"/>
    <w:rsid w:val="002146F1"/>
    <w:rsid w:val="0026405A"/>
    <w:rsid w:val="002F5605"/>
    <w:rsid w:val="003200EC"/>
    <w:rsid w:val="00321CDD"/>
    <w:rsid w:val="003641C8"/>
    <w:rsid w:val="00385EA3"/>
    <w:rsid w:val="00395888"/>
    <w:rsid w:val="003F693E"/>
    <w:rsid w:val="00413BFF"/>
    <w:rsid w:val="00446FE0"/>
    <w:rsid w:val="00455BE7"/>
    <w:rsid w:val="004A713A"/>
    <w:rsid w:val="004D064E"/>
    <w:rsid w:val="005156D5"/>
    <w:rsid w:val="005403C2"/>
    <w:rsid w:val="0056493F"/>
    <w:rsid w:val="00587CFE"/>
    <w:rsid w:val="005961A4"/>
    <w:rsid w:val="005C6950"/>
    <w:rsid w:val="005D593E"/>
    <w:rsid w:val="005E76DE"/>
    <w:rsid w:val="005F6C70"/>
    <w:rsid w:val="0061028D"/>
    <w:rsid w:val="00636F0A"/>
    <w:rsid w:val="0065031A"/>
    <w:rsid w:val="00652291"/>
    <w:rsid w:val="006B2EEC"/>
    <w:rsid w:val="006C162B"/>
    <w:rsid w:val="006C7039"/>
    <w:rsid w:val="006E43C4"/>
    <w:rsid w:val="006F6228"/>
    <w:rsid w:val="00703956"/>
    <w:rsid w:val="00707584"/>
    <w:rsid w:val="00764C87"/>
    <w:rsid w:val="0077255C"/>
    <w:rsid w:val="007A1AA3"/>
    <w:rsid w:val="007C2697"/>
    <w:rsid w:val="007E07A4"/>
    <w:rsid w:val="007E7277"/>
    <w:rsid w:val="007F2F76"/>
    <w:rsid w:val="008B6039"/>
    <w:rsid w:val="00944AD2"/>
    <w:rsid w:val="00956FD9"/>
    <w:rsid w:val="00991401"/>
    <w:rsid w:val="009E5CED"/>
    <w:rsid w:val="00A32A7F"/>
    <w:rsid w:val="00A330DC"/>
    <w:rsid w:val="00A35F2D"/>
    <w:rsid w:val="00A93F01"/>
    <w:rsid w:val="00A96DAC"/>
    <w:rsid w:val="00AD0A8C"/>
    <w:rsid w:val="00B00A79"/>
    <w:rsid w:val="00B41C43"/>
    <w:rsid w:val="00BB58D3"/>
    <w:rsid w:val="00C2074F"/>
    <w:rsid w:val="00C4503F"/>
    <w:rsid w:val="00C955B6"/>
    <w:rsid w:val="00C9785D"/>
    <w:rsid w:val="00CC41AD"/>
    <w:rsid w:val="00D24803"/>
    <w:rsid w:val="00D53268"/>
    <w:rsid w:val="00D724FA"/>
    <w:rsid w:val="00D82701"/>
    <w:rsid w:val="00DA10AA"/>
    <w:rsid w:val="00DB6EEF"/>
    <w:rsid w:val="00DB7E1F"/>
    <w:rsid w:val="00DD3050"/>
    <w:rsid w:val="00E1411A"/>
    <w:rsid w:val="00E46DDE"/>
    <w:rsid w:val="00EC7A66"/>
    <w:rsid w:val="00F63470"/>
    <w:rsid w:val="00F65423"/>
    <w:rsid w:val="00F71B8F"/>
    <w:rsid w:val="00F71DBF"/>
    <w:rsid w:val="00F81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6C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F6C70"/>
    <w:rPr>
      <w:rFonts w:ascii="Times New Roman" w:eastAsia="Times New Roman" w:hAnsi="Times New Roman" w:cs="Times New Roman"/>
      <w:sz w:val="24"/>
      <w:szCs w:val="24"/>
      <w:lang w:eastAsia="ru-RU"/>
    </w:rPr>
  </w:style>
  <w:style w:type="character" w:styleId="a5">
    <w:name w:val="page number"/>
    <w:basedOn w:val="a0"/>
    <w:rsid w:val="005F6C70"/>
  </w:style>
  <w:style w:type="paragraph" w:styleId="a6">
    <w:name w:val="Balloon Text"/>
    <w:basedOn w:val="a"/>
    <w:link w:val="a7"/>
    <w:uiPriority w:val="99"/>
    <w:semiHidden/>
    <w:unhideWhenUsed/>
    <w:rsid w:val="005F6C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70"/>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F6C70"/>
    <w:pPr>
      <w:spacing w:before="100" w:beforeAutospacing="1" w:after="100" w:afterAutospacing="1" w:line="240" w:lineRule="auto"/>
    </w:pPr>
    <w:rPr>
      <w:rFonts w:ascii="Tahoma" w:eastAsia="Times New Roman" w:hAnsi="Tahoma" w:cs="Tahoma"/>
      <w:sz w:val="20"/>
      <w:szCs w:val="20"/>
      <w:lang w:val="en-US"/>
    </w:rPr>
  </w:style>
  <w:style w:type="paragraph" w:styleId="a8">
    <w:name w:val="List Paragraph"/>
    <w:basedOn w:val="a"/>
    <w:uiPriority w:val="34"/>
    <w:qFormat/>
    <w:rsid w:val="0026405A"/>
    <w:pPr>
      <w:ind w:left="720"/>
      <w:contextualSpacing/>
    </w:pPr>
  </w:style>
  <w:style w:type="paragraph" w:customStyle="1" w:styleId="1">
    <w:name w:val="Знак Знак1 Знак Знак Знак Знак Знак Знак Знак Знак"/>
    <w:basedOn w:val="a"/>
    <w:rsid w:val="006B2EEC"/>
    <w:pPr>
      <w:spacing w:after="160" w:line="240" w:lineRule="exact"/>
    </w:pPr>
    <w:rPr>
      <w:rFonts w:ascii="Verdana" w:eastAsia="Times New Roman" w:hAnsi="Verdana" w:cs="Verdana"/>
      <w:sz w:val="20"/>
      <w:szCs w:val="20"/>
      <w:lang w:val="en-US"/>
    </w:rPr>
  </w:style>
  <w:style w:type="paragraph" w:styleId="a9">
    <w:name w:val="footer"/>
    <w:basedOn w:val="a"/>
    <w:link w:val="aa"/>
    <w:uiPriority w:val="99"/>
    <w:unhideWhenUsed/>
    <w:rsid w:val="006503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03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6C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F6C70"/>
    <w:rPr>
      <w:rFonts w:ascii="Times New Roman" w:eastAsia="Times New Roman" w:hAnsi="Times New Roman" w:cs="Times New Roman"/>
      <w:sz w:val="24"/>
      <w:szCs w:val="24"/>
      <w:lang w:eastAsia="ru-RU"/>
    </w:rPr>
  </w:style>
  <w:style w:type="character" w:styleId="a5">
    <w:name w:val="page number"/>
    <w:basedOn w:val="a0"/>
    <w:rsid w:val="005F6C70"/>
  </w:style>
  <w:style w:type="paragraph" w:styleId="a6">
    <w:name w:val="Balloon Text"/>
    <w:basedOn w:val="a"/>
    <w:link w:val="a7"/>
    <w:uiPriority w:val="99"/>
    <w:semiHidden/>
    <w:unhideWhenUsed/>
    <w:rsid w:val="005F6C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70"/>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F6C70"/>
    <w:pPr>
      <w:spacing w:before="100" w:beforeAutospacing="1" w:after="100" w:afterAutospacing="1" w:line="240" w:lineRule="auto"/>
    </w:pPr>
    <w:rPr>
      <w:rFonts w:ascii="Tahoma" w:eastAsia="Times New Roman" w:hAnsi="Tahoma" w:cs="Tahoma"/>
      <w:sz w:val="20"/>
      <w:szCs w:val="20"/>
      <w:lang w:val="en-US"/>
    </w:rPr>
  </w:style>
  <w:style w:type="paragraph" w:styleId="a8">
    <w:name w:val="List Paragraph"/>
    <w:basedOn w:val="a"/>
    <w:uiPriority w:val="34"/>
    <w:qFormat/>
    <w:rsid w:val="0026405A"/>
    <w:pPr>
      <w:ind w:left="720"/>
      <w:contextualSpacing/>
    </w:pPr>
  </w:style>
  <w:style w:type="paragraph" w:customStyle="1" w:styleId="1">
    <w:name w:val="Знак Знак1 Знак Знак Знак Знак Знак Знак Знак Знак"/>
    <w:basedOn w:val="a"/>
    <w:rsid w:val="006B2EEC"/>
    <w:pPr>
      <w:spacing w:after="160" w:line="240" w:lineRule="exact"/>
    </w:pPr>
    <w:rPr>
      <w:rFonts w:ascii="Verdana" w:eastAsia="Times New Roman" w:hAnsi="Verdana" w:cs="Verdana"/>
      <w:sz w:val="20"/>
      <w:szCs w:val="20"/>
      <w:lang w:val="en-US"/>
    </w:rPr>
  </w:style>
  <w:style w:type="paragraph" w:styleId="a9">
    <w:name w:val="footer"/>
    <w:basedOn w:val="a"/>
    <w:link w:val="aa"/>
    <w:uiPriority w:val="99"/>
    <w:unhideWhenUsed/>
    <w:rsid w:val="006503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0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729612">
      <w:bodyDiv w:val="1"/>
      <w:marLeft w:val="0"/>
      <w:marRight w:val="0"/>
      <w:marTop w:val="0"/>
      <w:marBottom w:val="0"/>
      <w:divBdr>
        <w:top w:val="none" w:sz="0" w:space="0" w:color="auto"/>
        <w:left w:val="none" w:sz="0" w:space="0" w:color="auto"/>
        <w:bottom w:val="none" w:sz="0" w:space="0" w:color="auto"/>
        <w:right w:val="none" w:sz="0" w:space="0" w:color="auto"/>
      </w:divBdr>
    </w:div>
    <w:div w:id="1532038287">
      <w:bodyDiv w:val="1"/>
      <w:marLeft w:val="0"/>
      <w:marRight w:val="0"/>
      <w:marTop w:val="0"/>
      <w:marBottom w:val="0"/>
      <w:divBdr>
        <w:top w:val="none" w:sz="0" w:space="0" w:color="auto"/>
        <w:left w:val="none" w:sz="0" w:space="0" w:color="auto"/>
        <w:bottom w:val="none" w:sz="0" w:space="0" w:color="auto"/>
        <w:right w:val="none" w:sz="0" w:space="0" w:color="auto"/>
      </w:divBdr>
    </w:div>
    <w:div w:id="16543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Pages>
  <Words>403</Words>
  <Characters>2301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Хромцова Ирина Александровна</dc:creator>
  <cp:lastModifiedBy>Хромцова Ирина Александровна</cp:lastModifiedBy>
  <cp:revision>20</cp:revision>
  <cp:lastPrinted>2024-03-12T06:15:00Z</cp:lastPrinted>
  <dcterms:created xsi:type="dcterms:W3CDTF">2023-03-15T12:59:00Z</dcterms:created>
  <dcterms:modified xsi:type="dcterms:W3CDTF">2024-05-27T07:16:00Z</dcterms:modified>
</cp:coreProperties>
</file>